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F1" w:rsidRPr="00D85478" w:rsidRDefault="002623F1" w:rsidP="002623F1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C714CB">
        <w:rPr>
          <w:rFonts w:ascii="Times New Roman" w:hAnsi="Times New Roman" w:cs="Times New Roman"/>
          <w:b/>
          <w:bCs/>
          <w:sz w:val="24"/>
          <w:lang w:val="pl-PL"/>
        </w:rPr>
        <w:t xml:space="preserve">Lista Wniosków złożonych na Konkurs </w:t>
      </w:r>
      <w:r>
        <w:rPr>
          <w:rFonts w:ascii="Times New Roman" w:hAnsi="Times New Roman" w:cs="Times New Roman"/>
          <w:b/>
          <w:bCs/>
          <w:sz w:val="24"/>
          <w:lang w:val="pl-PL"/>
        </w:rPr>
        <w:t>nr 3/2016</w:t>
      </w:r>
    </w:p>
    <w:tbl>
      <w:tblPr>
        <w:tblStyle w:val="Tabela-Siatka"/>
        <w:tblW w:w="0" w:type="auto"/>
        <w:jc w:val="center"/>
        <w:tblLook w:val="04A0"/>
      </w:tblPr>
      <w:tblGrid>
        <w:gridCol w:w="1483"/>
        <w:gridCol w:w="2133"/>
        <w:gridCol w:w="1928"/>
        <w:gridCol w:w="1490"/>
        <w:gridCol w:w="2254"/>
      </w:tblGrid>
      <w:tr w:rsidR="002623F1" w:rsidRPr="00B92C46" w:rsidTr="003E53DB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8014" w:type="dxa"/>
            <w:gridSpan w:val="4"/>
            <w:tcBorders>
              <w:lef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2623F1" w:rsidRPr="00371341" w:rsidTr="003E53DB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  <w:tc>
          <w:tcPr>
            <w:tcW w:w="8014" w:type="dxa"/>
            <w:gridSpan w:val="4"/>
            <w:tcBorders>
              <w:lef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„Rozwój działalności gospodarczej prowadzonej przez kobiety”</w:t>
            </w:r>
          </w:p>
        </w:tc>
      </w:tr>
      <w:tr w:rsidR="002623F1" w:rsidRPr="00371341" w:rsidTr="003E53DB">
        <w:trPr>
          <w:trHeight w:val="815"/>
          <w:jc w:val="center"/>
        </w:trPr>
        <w:tc>
          <w:tcPr>
            <w:tcW w:w="1483" w:type="dxa"/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>
              <w:rPr>
                <w:rFonts w:ascii="Times New Roman" w:hAnsi="Times New Roman"/>
                <w:i/>
              </w:rPr>
              <w:t>/ numer identyfikacyjny</w:t>
            </w:r>
          </w:p>
        </w:tc>
      </w:tr>
      <w:tr w:rsidR="002623F1" w:rsidRPr="00371341" w:rsidTr="003E53DB">
        <w:trPr>
          <w:trHeight w:val="1097"/>
          <w:jc w:val="center"/>
        </w:trPr>
        <w:tc>
          <w:tcPr>
            <w:tcW w:w="1483" w:type="dxa"/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1/3/2016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2623F1" w:rsidRPr="003D3BE9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Rozbudowa infrastruktury produkcyjnej firmy </w:t>
            </w:r>
            <w:proofErr w:type="spellStart"/>
            <w:r>
              <w:rPr>
                <w:rFonts w:ascii="Times New Roman" w:hAnsi="Times New Roman"/>
              </w:rPr>
              <w:t>Wikans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Wzrost konkurencyjności przedsiębiorstwa poprzez inwestycję umożliwiającą zwiększenie mocy wytwórczych malarni proszkowej. / Zakres: Rozwijanie działalności gospodarczej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251848,00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2623F1" w:rsidRPr="00E62E63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Aneta Chruściel Przedsiębiorstwo Handlowo-Usługowe „</w:t>
            </w:r>
            <w:proofErr w:type="spellStart"/>
            <w:r>
              <w:rPr>
                <w:rFonts w:ascii="Times New Roman" w:hAnsi="Times New Roman"/>
              </w:rPr>
              <w:t>Wikans</w:t>
            </w:r>
            <w:proofErr w:type="spellEnd"/>
            <w:r>
              <w:rPr>
                <w:rFonts w:ascii="Times New Roman" w:hAnsi="Times New Roman"/>
              </w:rPr>
              <w:t>” Huta Stara 5, 29-105 Krasocin / Numer identyfikacyjny: 053502530</w:t>
            </w:r>
          </w:p>
        </w:tc>
      </w:tr>
      <w:tr w:rsidR="002623F1" w:rsidRPr="003A3AEA" w:rsidTr="003E53DB">
        <w:trPr>
          <w:trHeight w:val="1097"/>
          <w:jc w:val="center"/>
        </w:trPr>
        <w:tc>
          <w:tcPr>
            <w:tcW w:w="1483" w:type="dxa"/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2/3/2016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2623F1" w:rsidRPr="00E62E63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Gabinetu kosmetycznego przez zakup innowacyjnego urządzenia w celu wprowadzenia nowych usług w firmie.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poprzez zwiększenie dochodów, dzięki wprowadzeniu nowej innowacyjnej usługi w terminie określonym obowiązującymi przepisami dotyczącymi Działania LEADER. / Zakres: Rozwijanie działalności gospodarczej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142780,00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2623F1" w:rsidRPr="001B3AC7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 Urody – Gabinet Kosmetyczny Beata Wawrzeńczyk Łopuszno ul. Kielecka 2, 26-070 Łopuszno / Numer identyfikacyjny: 063836940</w:t>
            </w:r>
          </w:p>
        </w:tc>
      </w:tr>
      <w:tr w:rsidR="002623F1" w:rsidRPr="003A3AEA" w:rsidTr="003E53DB">
        <w:trPr>
          <w:trHeight w:val="1097"/>
          <w:jc w:val="center"/>
        </w:trPr>
        <w:tc>
          <w:tcPr>
            <w:tcW w:w="1483" w:type="dxa"/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3/3/2016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Wytwórnia Przecinków poprzez wprowadzenie innowacji w procesie realizacji zleceń.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Cel pośredni 1: rozwój prowadzonej działalności gospodarczej poprzez zwiększenie możliwości wytwórczych firmy oraz poszerzenie oferty firmy. Cel pośredni 2:  wzrost dochodów firmy. Cel końcowy: zwiększenie zatrudnienia w przedsiębiorstwie oraz zysku. / Zakres: </w:t>
            </w:r>
            <w:r>
              <w:rPr>
                <w:rFonts w:ascii="Times New Roman" w:hAnsi="Times New Roman"/>
              </w:rPr>
              <w:lastRenderedPageBreak/>
              <w:t>Rozwijanie działalności gospodarczej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150000,00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Wytwórnia Przecinków Kamila Cieślicka Łopuszno ul. Konecka 2, 26-070 Łopuszno / Numer identyfikacyjny: 059546131</w:t>
            </w:r>
          </w:p>
        </w:tc>
      </w:tr>
      <w:tr w:rsidR="002623F1" w:rsidRPr="00371341" w:rsidTr="003E53DB">
        <w:trPr>
          <w:trHeight w:val="1097"/>
          <w:jc w:val="center"/>
        </w:trPr>
        <w:tc>
          <w:tcPr>
            <w:tcW w:w="1483" w:type="dxa"/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4/3/2016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Rozwój firmy Agro </w:t>
            </w:r>
            <w:proofErr w:type="spellStart"/>
            <w:r>
              <w:rPr>
                <w:rFonts w:ascii="Times New Roman" w:hAnsi="Times New Roman"/>
              </w:rPr>
              <w:t>Gold</w:t>
            </w:r>
            <w:proofErr w:type="spellEnd"/>
            <w:r>
              <w:rPr>
                <w:rFonts w:ascii="Times New Roman" w:hAnsi="Times New Roman"/>
              </w:rPr>
              <w:t xml:space="preserve"> poprzez utworzenie laboratorium do badania jakości zbóż.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poprzez zwiększenie dochodów, dzięki wprowadzeniu nowej innowacyjnej usługi badawczej w terminie określonym obowiązującymi przepisami dotyczącymi działania LEADER/ Zakres: Rozwijanie działalności gospodarczej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55071,00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2623F1" w:rsidRPr="00B92C46" w:rsidRDefault="002623F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Wioleta </w:t>
            </w:r>
            <w:proofErr w:type="spellStart"/>
            <w:r>
              <w:rPr>
                <w:rFonts w:ascii="Times New Roman" w:hAnsi="Times New Roman"/>
              </w:rPr>
              <w:t>Prysak</w:t>
            </w:r>
            <w:proofErr w:type="spellEnd"/>
            <w:r>
              <w:rPr>
                <w:rFonts w:ascii="Times New Roman" w:hAnsi="Times New Roman"/>
              </w:rPr>
              <w:t xml:space="preserve"> Firma Handlowo Usługowa AGRO GOLD Sarbice Drugie 46A 26-070 Łopuszno / Numer identyfikacyjny: 057273181</w:t>
            </w:r>
          </w:p>
        </w:tc>
      </w:tr>
    </w:tbl>
    <w:p w:rsidR="00F166D9" w:rsidRDefault="00F166D9"/>
    <w:sectPr w:rsidR="00F166D9" w:rsidSect="00F16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3A" w:rsidRDefault="00A8153A" w:rsidP="00A647C0">
      <w:r>
        <w:separator/>
      </w:r>
    </w:p>
  </w:endnote>
  <w:endnote w:type="continuationSeparator" w:id="0">
    <w:p w:rsidR="00A8153A" w:rsidRDefault="00A8153A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3A" w:rsidRDefault="00A8153A" w:rsidP="00A647C0">
      <w:r>
        <w:separator/>
      </w:r>
    </w:p>
  </w:footnote>
  <w:footnote w:type="continuationSeparator" w:id="0">
    <w:p w:rsidR="00A8153A" w:rsidRDefault="00A8153A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A647C0" w:rsidRDefault="00A647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7E"/>
    <w:rsid w:val="0025097E"/>
    <w:rsid w:val="002623F1"/>
    <w:rsid w:val="00457425"/>
    <w:rsid w:val="00A647C0"/>
    <w:rsid w:val="00A8153A"/>
    <w:rsid w:val="00F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23F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23F1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2623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dcterms:created xsi:type="dcterms:W3CDTF">2016-11-25T11:31:00Z</dcterms:created>
  <dcterms:modified xsi:type="dcterms:W3CDTF">2016-11-25T11:31:00Z</dcterms:modified>
</cp:coreProperties>
</file>